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40" w:rsidRPr="008A0740" w:rsidRDefault="008A0740" w:rsidP="008A0740">
      <w:pPr>
        <w:jc w:val="center"/>
        <w:rPr>
          <w:rFonts w:ascii="Arial" w:hAnsi="Arial" w:cs="Arial"/>
          <w:b/>
          <w:color w:val="auto"/>
        </w:rPr>
      </w:pPr>
      <w:r w:rsidRPr="008A0740">
        <w:rPr>
          <w:rFonts w:ascii="Arial" w:hAnsi="Arial" w:cs="Arial"/>
          <w:b/>
          <w:color w:val="auto"/>
        </w:rPr>
        <w:t>KARTA PRZEDMIOTU</w:t>
      </w:r>
    </w:p>
    <w:p w:rsidR="008A0740" w:rsidRPr="008A0740" w:rsidRDefault="008A0740" w:rsidP="008A074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8A0740" w:rsidRPr="008A0740" w:rsidTr="00914F65">
        <w:trPr>
          <w:trHeight w:val="29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2"/>
              </w:rPr>
            </w:pPr>
            <w:r w:rsidRPr="008A0740"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6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 w:rsidR="00F933CC">
              <w:rPr>
                <w:rFonts w:ascii="Arial" w:hAnsi="Arial" w:cs="Arial"/>
                <w:i/>
                <w:color w:val="auto"/>
                <w:sz w:val="20"/>
                <w:szCs w:val="20"/>
              </w:rPr>
              <w:t>-7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C4-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FIZJ</w:t>
            </w:r>
          </w:p>
        </w:tc>
      </w:tr>
      <w:tr w:rsidR="008A0740" w:rsidRPr="008A0740" w:rsidTr="00914F65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2"/>
              </w:rPr>
            </w:pPr>
            <w:r w:rsidRPr="008A0740"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 w:rsidRPr="008A0740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Fizjologia</w:t>
            </w:r>
          </w:p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Physiology</w:t>
            </w:r>
            <w:proofErr w:type="spellEnd"/>
          </w:p>
        </w:tc>
      </w:tr>
      <w:tr w:rsidR="008A0740" w:rsidRPr="008A0740" w:rsidTr="00914F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8A0740" w:rsidRPr="008A0740" w:rsidRDefault="008A0740" w:rsidP="008A0740">
      <w:pPr>
        <w:rPr>
          <w:rFonts w:ascii="Arial" w:hAnsi="Arial" w:cs="Arial"/>
          <w:b/>
          <w:color w:val="auto"/>
        </w:rPr>
      </w:pPr>
    </w:p>
    <w:p w:rsidR="008A0740" w:rsidRPr="008A0740" w:rsidRDefault="008A0740" w:rsidP="008A0740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8A0740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1D433C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8A0740"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</w:t>
            </w:r>
            <w:r w:rsidR="001D433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n. biol. </w:t>
            </w: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Justyna </w:t>
            </w:r>
            <w:proofErr w:type="spellStart"/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Marwicka</w:t>
            </w:r>
            <w:proofErr w:type="spellEnd"/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Prof. zw. dr hab.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Andrzej Jopkiewicz</w:t>
            </w:r>
            <w:r w:rsidR="009827D4">
              <w:rPr>
                <w:rFonts w:ascii="Arial" w:hAnsi="Arial" w:cs="Arial"/>
                <w:i/>
                <w:color w:val="auto"/>
                <w:sz w:val="18"/>
                <w:szCs w:val="18"/>
              </w:rPr>
              <w:t>, dr n. biol. Justyna Marwicka</w:t>
            </w:r>
            <w:bookmarkStart w:id="0" w:name="_GoBack"/>
            <w:bookmarkEnd w:id="0"/>
          </w:p>
        </w:tc>
      </w:tr>
      <w:tr w:rsidR="008A0740" w:rsidRPr="008A0740" w:rsidTr="008A07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F933CC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33C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F933CC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933CC">
              <w:rPr>
                <w:rFonts w:ascii="Arial" w:hAnsi="Arial" w:cs="Arial"/>
                <w:i/>
                <w:color w:val="auto"/>
                <w:sz w:val="18"/>
                <w:szCs w:val="18"/>
              </w:rPr>
              <w:t>andrzej.jopkiewicz@ujk.edu.pl</w:t>
            </w:r>
          </w:p>
        </w:tc>
      </w:tr>
    </w:tbl>
    <w:p w:rsidR="008A0740" w:rsidRP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Pr="008A0740" w:rsidRDefault="008A0740" w:rsidP="008A0740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8A0740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989"/>
      </w:tblGrid>
      <w:tr w:rsidR="008A0740" w:rsidRPr="008A0740" w:rsidTr="00914F65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8A0740" w:rsidRPr="008A0740" w:rsidTr="00914F65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8A0740" w:rsidRPr="008A0740" w:rsidTr="00914F65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8A0740" w:rsidRPr="008A0740" w:rsidTr="00914F65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III</w:t>
            </w:r>
          </w:p>
        </w:tc>
      </w:tr>
      <w:tr w:rsidR="008A0740" w:rsidRPr="008A0740" w:rsidTr="00914F65">
        <w:trPr>
          <w:trHeight w:val="38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PODSTAWY Z ANATOMII, ANTROPOLOGII, BIOCHEMII</w:t>
            </w:r>
          </w:p>
        </w:tc>
      </w:tr>
    </w:tbl>
    <w:p w:rsidR="008A0740" w:rsidRP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Pr="008A0740" w:rsidRDefault="008A0740" w:rsidP="008A0740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8A0740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A0740" w:rsidRPr="008A0740" w:rsidTr="00914F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8A0740" w:rsidRPr="008A0740" w:rsidTr="00914F65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8A0740" w:rsidRPr="008A0740" w:rsidTr="00914F65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8A0740" w:rsidRPr="008A0740" w:rsidRDefault="008A0740" w:rsidP="008A0740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8A0740" w:rsidRPr="008A0740" w:rsidTr="00914F65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– </w:t>
                  </w:r>
                  <w:proofErr w:type="spellStart"/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8A0740" w:rsidRPr="008A0740" w:rsidRDefault="008A0740" w:rsidP="008A0740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8A0740" w:rsidRPr="008A0740" w:rsidRDefault="008A0740" w:rsidP="008A074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 w:rsidRPr="008A0740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8A0740" w:rsidRPr="008A0740" w:rsidRDefault="008A0740" w:rsidP="008A0740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A0740" w:rsidRPr="008A0740" w:rsidTr="00914F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zajęcia tradycyjne w pomieszczeniu dydaktycznym UJK</w:t>
            </w:r>
          </w:p>
        </w:tc>
      </w:tr>
      <w:tr w:rsidR="008A0740" w:rsidRPr="008A0740" w:rsidTr="00914F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Egzamin, zaliczenie z oceną</w:t>
            </w: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8A0740" w:rsidRPr="008A0740" w:rsidTr="00914F65">
        <w:trPr>
          <w:cantSplit/>
          <w:trHeight w:val="188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Wykłady</w:t>
            </w:r>
          </w:p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Times New Roman" w:hAnsi="Arial" w:cs="Arial"/>
                <w:bCs/>
                <w:i/>
                <w:color w:val="auto"/>
                <w:sz w:val="18"/>
                <w:szCs w:val="18"/>
              </w:rPr>
              <w:t>-  metody podające: wykład informacyjny</w:t>
            </w:r>
          </w:p>
          <w:p w:rsidR="008A0740" w:rsidRPr="008A0740" w:rsidRDefault="008A0740" w:rsidP="008A0740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Times New Roman" w:hAnsi="Arial" w:cs="Arial"/>
                <w:bCs/>
                <w:i/>
                <w:color w:val="auto"/>
                <w:sz w:val="18"/>
                <w:szCs w:val="18"/>
              </w:rPr>
              <w:t>- metody problemowe: metoda symulacyjna</w:t>
            </w:r>
          </w:p>
        </w:tc>
      </w:tr>
      <w:tr w:rsidR="008A0740" w:rsidRPr="008A0740" w:rsidTr="00914F65">
        <w:trPr>
          <w:cantSplit/>
          <w:trHeight w:val="18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1D433C" w:rsidP="008A0740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Ć</w:t>
            </w:r>
            <w:r w:rsidR="008A0740"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wiczenia </w:t>
            </w:r>
          </w:p>
          <w:p w:rsidR="008A0740" w:rsidRPr="008A0740" w:rsidRDefault="008A0740" w:rsidP="008A0740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Times New Roman" w:hAnsi="Arial" w:cs="Arial"/>
                <w:bCs/>
                <w:i/>
                <w:color w:val="auto"/>
                <w:sz w:val="18"/>
                <w:szCs w:val="18"/>
              </w:rPr>
              <w:t>- metody praktyczne: ćwiczenia przedmiotowe</w:t>
            </w:r>
            <w:r w:rsidRPr="008A0740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-metody problemowe:  </w:t>
            </w: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metoda symulacyjna (MSM), </w:t>
            </w:r>
          </w:p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- metody eksponujące: poster naukowy</w:t>
            </w:r>
          </w:p>
        </w:tc>
      </w:tr>
      <w:tr w:rsidR="008A0740" w:rsidRPr="008A0740" w:rsidTr="00914F65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8A0740" w:rsidRPr="008A0740" w:rsidRDefault="008A0740" w:rsidP="008A074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A0740" w:rsidRPr="008A0740" w:rsidRDefault="008A0740" w:rsidP="008A074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A0740" w:rsidRPr="008A0740" w:rsidRDefault="008A0740" w:rsidP="008A074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A0740" w:rsidRPr="008A0740" w:rsidRDefault="008A0740" w:rsidP="008A074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shd w:val="clear" w:color="auto" w:fill="FFFFFF"/>
              <w:tabs>
                <w:tab w:val="left" w:pos="851"/>
              </w:tabs>
              <w:ind w:left="14" w:right="-125"/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1. Górski J., </w:t>
            </w: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Fizjologiczne podstawy wysiłku fizycznego. Wydawnictwo Lekarskie PZWL, Warszawa 2008</w:t>
            </w:r>
          </w:p>
          <w:p w:rsidR="008A0740" w:rsidRPr="008A0740" w:rsidRDefault="008A0740" w:rsidP="008A0740">
            <w:pPr>
              <w:shd w:val="clear" w:color="auto" w:fill="FFFFFF"/>
              <w:tabs>
                <w:tab w:val="left" w:pos="851"/>
              </w:tabs>
              <w:ind w:left="14" w:right="-125"/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2. Traczyk W., </w:t>
            </w:r>
            <w:proofErr w:type="spellStart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Trzebski</w:t>
            </w:r>
            <w:proofErr w:type="spellEnd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A., Fizjologia człowieka z elementami fizjologii stosowanej i  klinicznej.  Wydawnictwo Lekarskie PZWL, Warszawa, 2009</w:t>
            </w:r>
          </w:p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3. Traczyk W., Fizjologia człowieka w zarysie, Wydawnictwo  Lekarskie PZWL, Warszawa,2005</w:t>
            </w:r>
          </w:p>
        </w:tc>
      </w:tr>
      <w:tr w:rsidR="008A0740" w:rsidRPr="008A0740" w:rsidTr="00914F65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suppressAutoHyphens/>
              <w:autoSpaceDE w:val="0"/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>1. Konturek S. ,</w:t>
            </w:r>
            <w:r w:rsidRPr="008A0740">
              <w:rPr>
                <w:rFonts w:ascii="Arial" w:eastAsia="Calibri" w:hAnsi="Arial" w:cs="Arial"/>
                <w:bCs/>
                <w:i/>
                <w:color w:val="auto"/>
                <w:sz w:val="18"/>
                <w:szCs w:val="18"/>
                <w:lang w:eastAsia="ar-SA"/>
              </w:rPr>
              <w:t xml:space="preserve">Fizjologia człowieka. </w:t>
            </w: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 xml:space="preserve">Wydawnictwo </w:t>
            </w:r>
            <w:proofErr w:type="spellStart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>Elsevier</w:t>
            </w:r>
            <w:proofErr w:type="spellEnd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 xml:space="preserve"> Urban &amp; Partner, 2007</w:t>
            </w:r>
          </w:p>
          <w:p w:rsidR="008A0740" w:rsidRPr="008A0740" w:rsidRDefault="008A0740" w:rsidP="008A0740">
            <w:pPr>
              <w:suppressAutoHyphens/>
              <w:autoSpaceDE w:val="0"/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 xml:space="preserve">2. Czarkowska-Pączek B., Przybylski J., Zarys fizjologii wysiłku fizycznego. Podręcznik dla studentów. Wydawnictwo </w:t>
            </w:r>
            <w:proofErr w:type="spellStart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>Elsevier</w:t>
            </w:r>
            <w:proofErr w:type="spellEnd"/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8"/>
                <w:lang w:eastAsia="ar-SA"/>
              </w:rPr>
              <w:t xml:space="preserve"> Urban &amp; Partner, 2005</w:t>
            </w:r>
          </w:p>
        </w:tc>
      </w:tr>
    </w:tbl>
    <w:p w:rsid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Pr="008A0740" w:rsidRDefault="008A0740" w:rsidP="008A0740">
      <w:pPr>
        <w:rPr>
          <w:rFonts w:ascii="Arial" w:hAnsi="Arial" w:cs="Arial"/>
          <w:b/>
          <w:color w:val="auto"/>
          <w:sz w:val="20"/>
          <w:szCs w:val="20"/>
        </w:rPr>
      </w:pPr>
    </w:p>
    <w:p w:rsidR="008A0740" w:rsidRPr="008A0740" w:rsidRDefault="008A0740" w:rsidP="008A0740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8A0740"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A0740" w:rsidRPr="008A0740" w:rsidTr="00914F65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8A0740" w:rsidRPr="008A0740" w:rsidRDefault="008A0740" w:rsidP="008A0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t>Celem nauczania fizjologii jest zapoznan</w:t>
            </w:r>
            <w:r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t>ie studentów</w:t>
            </w: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t>:</w:t>
            </w:r>
          </w:p>
          <w:p w:rsidR="008A0740" w:rsidRPr="008A0740" w:rsidRDefault="008A0740" w:rsidP="008A0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t>- z zasadami funkcjonowania narządów i układów w organizmie człowieka  w  oparciu o  zachowanie się procesów fizjologicznych, by mógł swobodnie i logicznie opisywać przebieg, czynności i mechanizmy zachodzące w poszczególnych narządach człowieka</w:t>
            </w:r>
          </w:p>
          <w:p w:rsidR="008A0740" w:rsidRPr="008A0740" w:rsidRDefault="008A0740" w:rsidP="008A0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t>- z podstawowymi  mechanizmami dostosowującymi ustrój do zmieniających się warunkach środowiska</w:t>
            </w:r>
            <w:r w:rsidRPr="008A0740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- wysiłek fizyczny</w:t>
            </w:r>
          </w:p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t>- dodatkowym celem jest aspekt wychowawczy, wyrobienie nawyku systematyczności pracy</w:t>
            </w:r>
          </w:p>
        </w:tc>
      </w:tr>
      <w:tr w:rsidR="008A0740" w:rsidRPr="008A0740" w:rsidTr="008A0740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0" w:rsidRPr="008A0740" w:rsidRDefault="008A0740" w:rsidP="008A0740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6119"/>
              <w:gridCol w:w="1275"/>
              <w:gridCol w:w="1404"/>
            </w:tblGrid>
            <w:tr w:rsidR="008A0740" w:rsidRPr="008A0740" w:rsidTr="008A0740">
              <w:trPr>
                <w:cantSplit/>
                <w:trHeight w:val="231"/>
              </w:trPr>
              <w:tc>
                <w:tcPr>
                  <w:tcW w:w="611" w:type="dxa"/>
                  <w:vMerge w:val="restart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119" w:type="dxa"/>
                  <w:vMerge w:val="restart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</w:p>
              </w:tc>
              <w:tc>
                <w:tcPr>
                  <w:tcW w:w="2679" w:type="dxa"/>
                  <w:gridSpan w:val="2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8A0740" w:rsidRPr="008A0740" w:rsidTr="008A0740">
              <w:trPr>
                <w:cantSplit/>
                <w:trHeight w:val="221"/>
              </w:trPr>
              <w:tc>
                <w:tcPr>
                  <w:tcW w:w="611" w:type="dxa"/>
                  <w:vMerge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19" w:type="dxa"/>
                  <w:vMerge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</w:t>
                  </w:r>
                </w:p>
              </w:tc>
            </w:tr>
            <w:tr w:rsidR="008A0740" w:rsidRPr="008A0740" w:rsidTr="008A0740">
              <w:trPr>
                <w:trHeight w:val="61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Budowa i czynność układu nerwowego. Zadania ośrodkowego układu nerwowego jako regulatora czynności poszczególnych narządów i tkanek oraz łącznika ustroju z otaczającym środowiskiem.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405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Rola autonomicznego układu nerwowego w koordynowaniu czynności narządów wewnętrznych.  Wyższe czynności nerwowe.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1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Układ mięśniowy. Podział mięśni, ich ultrastruktura oraz mechanizm skurczu mięśniowego. Pobudliwość,  kurczliwość i rodzaje skurczów mięśniowych.  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1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Bioenergetyka aktywności mięśniowej. Źródła energii skurczu mięśniowego, ich moc, pojemność i czas wykorzystania. Zmęczenie fizyczne, objawy, rodzaje, przyczyny. Siła mięśniowa i czynniki determinujące jej poziom.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0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Funkcje krwi w ustroju, jej skład oraz właściwości fizyczne i chemiczne. Rola osocza oraz poszczególnych elementów morfotycznych. Hemoglobina i jej zadania, pojemność tlenowa krwi - czynniki warunkujące jej poziom.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416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Stałość środowiska wewnętrznego ustroju i równowaga kwasowo—zasadowa.  Czynność i rola nerek w regulacji równowagi wewnętrznej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821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W7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Metabolizm </w:t>
                  </w:r>
                  <w:proofErr w:type="spellStart"/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substratow</w:t>
                  </w:r>
                  <w:proofErr w:type="spellEnd"/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energetycznych. Przemiana materii podstawowa i wysiłkowa. Czynność mechanizmów termoregulacyjnych. Układ wewnętrznego wydzielania. Wpływ wysiłku na układ wewnętrznego wydzielania  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0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W8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Układ krążenia krwi. Duży i mały obieg krwi. Właściwości fizjologiczne mięśnia sercowego, cykl pracy serca. Nerwowa, humoralna i odruchowa regulacja.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1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W9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Budowa i funkcje układu oddechowego. Parametry układu oddechowego w spoczynku i podczas wysiłków fizycznych o różnej intensywności. Nerwowa i odruchowa regulacja oddychania.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821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W10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Fizjologia wysiłku fizycznego. Wydolność fizyczna i jej zmiany w ontogenezie. Fizjologiczne reakcje narządów i układów w poszczególnych fazach pracy fizycznej i treningu. Zmęczenie i wypoczynek, cechy sprawności organizmu związane ze zdrowiem.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203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</w:tr>
            <w:tr w:rsidR="008A0740" w:rsidRPr="008A0740" w:rsidTr="008A0740">
              <w:trPr>
                <w:cantSplit/>
                <w:trHeight w:val="141"/>
              </w:trPr>
              <w:tc>
                <w:tcPr>
                  <w:tcW w:w="611" w:type="dxa"/>
                  <w:vMerge w:val="restart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119" w:type="dxa"/>
                  <w:vMerge w:val="restart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ćwiczeń</w:t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8A0740">
                    <w:rPr>
                      <w:rFonts w:ascii="Arial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</w:p>
              </w:tc>
              <w:tc>
                <w:tcPr>
                  <w:tcW w:w="2679" w:type="dxa"/>
                  <w:gridSpan w:val="2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8A0740" w:rsidRPr="008A0740" w:rsidTr="008A0740">
              <w:trPr>
                <w:cantSplit/>
                <w:trHeight w:val="201"/>
              </w:trPr>
              <w:tc>
                <w:tcPr>
                  <w:tcW w:w="611" w:type="dxa"/>
                  <w:vMerge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19" w:type="dxa"/>
                  <w:vMerge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</w:t>
                  </w:r>
                </w:p>
              </w:tc>
            </w:tr>
            <w:tr w:rsidR="008A0740" w:rsidRPr="008A0740" w:rsidTr="008A0740">
              <w:trPr>
                <w:trHeight w:val="203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Krew i układ krwiotwórczy. 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1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Neuron i przekazywanie informacji miedzy neuronami. Podstawy neurofizjologii. Ośrodkowy układ nerwowy – regulacja czynności narządów i układów.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203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Obwodowy i wegetatywny układ nerwowy. Badanie odruchów u człowieka.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416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Mięśnie – rodzaje włókien mięśniowych. Istota skurczu mięśniowego, rekrutacja jednostek ruchowych.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203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Źródła energii dla skurczu mięśnia. Wydajność energetyczna mięśni.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405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C6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Czynniki wpływające na siłę i wielkość wykonywanej pracy. Objawy i przyczyny zmęczenia mięśni szkieletowych. 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619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C7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Fizjologia układu krążenia – serce. Ogólne warunki krążenia krwi w naczyniach. Automatyzm serca. Zmiany w układzie krążenia podczas wysiłków fizycznych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405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C8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Układ oddechowy – wskaźniki funkcjonalne oddychania. Hipoksja i jej rodzaje.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8A0740" w:rsidRPr="008A0740" w:rsidTr="008A0740">
              <w:trPr>
                <w:trHeight w:val="213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C9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Termoregulacja oraz jej mechanizmy.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8A0740" w:rsidRPr="008A0740" w:rsidTr="008A0740">
              <w:trPr>
                <w:trHeight w:val="405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C10</w:t>
                  </w: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Przemiana materii – spoczynkowa i wysiłkowa Fizjologia aktywności ruchowej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8A0740" w:rsidRPr="008A0740" w:rsidTr="008A0740">
              <w:trPr>
                <w:trHeight w:val="213"/>
              </w:trPr>
              <w:tc>
                <w:tcPr>
                  <w:tcW w:w="611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19" w:type="dxa"/>
                </w:tcPr>
                <w:p w:rsidR="008A0740" w:rsidRPr="008A0740" w:rsidRDefault="008A0740" w:rsidP="00914F65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75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:rsidR="008A0740" w:rsidRPr="008A0740" w:rsidRDefault="008A0740" w:rsidP="00914F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8A074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8A0740" w:rsidRPr="008A0740" w:rsidRDefault="008A0740" w:rsidP="008A0740">
            <w:pPr>
              <w:ind w:left="720" w:hanging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A0740" w:rsidRDefault="008A0740" w:rsidP="008A0740">
      <w:pPr>
        <w:rPr>
          <w:rFonts w:ascii="Arial" w:hAnsi="Arial" w:cs="Arial"/>
          <w:color w:val="auto"/>
          <w:sz w:val="16"/>
          <w:szCs w:val="16"/>
        </w:rPr>
      </w:pPr>
    </w:p>
    <w:p w:rsidR="008A0740" w:rsidRPr="008A0740" w:rsidRDefault="008A0740" w:rsidP="008A0740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8A0740" w:rsidRPr="008A0740" w:rsidTr="00914F65">
        <w:trPr>
          <w:cantSplit/>
          <w:trHeight w:val="32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4.3. Przedmiotowe efekty kształcenia (mała, średnia, duża liczba efektów)</w:t>
            </w:r>
          </w:p>
        </w:tc>
      </w:tr>
      <w:tr w:rsidR="008A0740" w:rsidRPr="008A0740" w:rsidTr="00914F65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740" w:rsidRPr="008A0740" w:rsidRDefault="008A0740" w:rsidP="008A074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P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osiada ogólną wiedzę z zakresu  budowy organizmu ludzkiego z uwzględnieniem wszystkich układów funkcjonalnych człowieka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_W0</w:t>
            </w:r>
            <w:r w:rsidRPr="008A074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M1_W02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Opisuje 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funkcjo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nowanie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 układów fizjologicznych organizmu człowieka podczas  spoczynku, wysiłku i w okresie </w:t>
            </w:r>
            <w:proofErr w:type="spellStart"/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powysiłowym</w:t>
            </w:r>
            <w:proofErr w:type="spellEnd"/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_W03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M1_W02</w:t>
            </w:r>
          </w:p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M1_W10 </w:t>
            </w:r>
          </w:p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M1_W03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Potrafi dokonywać pomiaru podstawowych wskaźników fizjologicznych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CC3419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8A0740"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_U01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M1_U01</w:t>
            </w:r>
          </w:p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M1_U02</w:t>
            </w:r>
          </w:p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P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otrafi interpretować wyniki podstawowych wskaźników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morfologicznych,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fizjologicz</w:t>
            </w: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nych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 pozwalających diagnozować stan organizmu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_U10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Jest świadomy 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poziomu swojej wiedzy i umiejętności oraz rozumie potrzebę uczenia się i rozwoju zawodowego przez całe życie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CC3419" w:rsidP="008A07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8A0740"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M1_K01</w:t>
            </w:r>
          </w:p>
        </w:tc>
      </w:tr>
      <w:tr w:rsidR="008A0740" w:rsidRPr="008A0740" w:rsidTr="00914F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20"/>
                <w:szCs w:val="20"/>
              </w:rPr>
              <w:t>J</w:t>
            </w:r>
            <w:r w:rsidRPr="008A0740"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est  przekonany o sensie, wartości i potrzebie uczestnictwa w aktywności  fizycznej, docenia znaczenie wychowania fizycznego w dbałości o ciało, jest świadomy jak wielką wartością jest zdrowie zarówno w wymiarze jednostkowym, jak i społecznym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0740" w:rsidRPr="008A0740" w:rsidRDefault="00CC3419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8A0740"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M1_K09</w:t>
            </w:r>
          </w:p>
          <w:p w:rsidR="008A0740" w:rsidRPr="008A0740" w:rsidRDefault="008A0740" w:rsidP="008A074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0740">
              <w:rPr>
                <w:rFonts w:ascii="Arial" w:eastAsia="Calibri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8A0740" w:rsidRPr="008A0740" w:rsidRDefault="008A0740" w:rsidP="008A0740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8A0740" w:rsidRPr="008A0740" w:rsidTr="00914F65">
        <w:trPr>
          <w:trHeight w:val="2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4.4 Kryteria oceny osiągniętych efektów kształcenia dla każdej formy zajęć</w:t>
            </w:r>
          </w:p>
        </w:tc>
      </w:tr>
      <w:tr w:rsidR="008A0740" w:rsidRPr="008A0740" w:rsidTr="00914F65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8A0740" w:rsidRPr="008A0740" w:rsidTr="00914F65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od 60</w:t>
            </w:r>
            <w:r w:rsidRPr="008A074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od 70</w:t>
            </w:r>
            <w:r w:rsidRPr="008A0740">
              <w:rPr>
                <w:rFonts w:ascii="Arial" w:eastAsia="Calibri" w:hAnsi="Arial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eastAsia="Calibri" w:hAnsi="Arial" w:cs="Arial"/>
                <w:color w:val="auto"/>
                <w:sz w:val="20"/>
                <w:szCs w:val="20"/>
              </w:rPr>
              <w:t>od 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tabs>
                <w:tab w:val="left" w:pos="468"/>
              </w:tabs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color w:val="auto"/>
                <w:sz w:val="20"/>
                <w:szCs w:val="20"/>
              </w:rPr>
              <w:t>od 8</w:t>
            </w:r>
            <w:r w:rsidRPr="008A0740">
              <w:rPr>
                <w:rFonts w:ascii="Arial" w:eastAsia="Calibri" w:hAnsi="Arial" w:cs="Arial"/>
                <w:color w:val="auto"/>
                <w:sz w:val="20"/>
                <w:szCs w:val="20"/>
              </w:rPr>
              <w:t>5%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A0740">
              <w:rPr>
                <w:rFonts w:ascii="Arial" w:eastAsia="Calibri" w:hAnsi="Arial" w:cs="Arial"/>
                <w:color w:val="auto"/>
                <w:sz w:val="20"/>
                <w:szCs w:val="20"/>
              </w:rPr>
              <w:t>od 90%</w:t>
            </w:r>
          </w:p>
        </w:tc>
      </w:tr>
    </w:tbl>
    <w:p w:rsidR="008A0740" w:rsidRPr="008A0740" w:rsidRDefault="008A0740" w:rsidP="008A0740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A0740" w:rsidRPr="008A0740" w:rsidTr="00914F65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4.5. Metody oceny dla każdej formy zajęć</w:t>
            </w:r>
          </w:p>
          <w:p w:rsidR="008A0740" w:rsidRPr="008A0740" w:rsidRDefault="008A0740" w:rsidP="008A0740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A0740" w:rsidRPr="008A0740" w:rsidTr="00914F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8A0740" w:rsidRPr="008A0740" w:rsidTr="00914F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16"/>
                <w:szCs w:val="20"/>
              </w:rPr>
              <w:t>x- w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</w:tr>
      <w:tr w:rsidR="008A0740" w:rsidRPr="008A0740" w:rsidTr="00914F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  <w:r w:rsidRPr="008A0740">
              <w:rPr>
                <w:rFonts w:ascii="Arial" w:hAnsi="Arial" w:cs="Arial"/>
                <w:i/>
                <w:color w:val="auto"/>
                <w:sz w:val="16"/>
                <w:szCs w:val="20"/>
              </w:rPr>
              <w:t>x- 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20"/>
              </w:rPr>
            </w:pPr>
          </w:p>
        </w:tc>
      </w:tr>
    </w:tbl>
    <w:p w:rsidR="008A0740" w:rsidRPr="008A0740" w:rsidRDefault="008A0740" w:rsidP="008A0740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8A0740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8A0740" w:rsidRPr="008A0740" w:rsidTr="00914F65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A0740" w:rsidRPr="008A0740" w:rsidTr="00914F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A0740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A0740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8A0740" w:rsidRPr="008A0740" w:rsidTr="00914F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0740" w:rsidRPr="008A0740" w:rsidRDefault="008A0740" w:rsidP="008A07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0740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8A0740" w:rsidRPr="008A0740" w:rsidRDefault="008A0740" w:rsidP="008A074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8A0740" w:rsidRPr="008A0740" w:rsidRDefault="008A0740" w:rsidP="008A074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8A0740" w:rsidRPr="008A0740" w:rsidRDefault="008A0740" w:rsidP="008A074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8A0740"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 w:rsidRPr="008A0740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8A0740" w:rsidRPr="008A0740" w:rsidRDefault="008A0740" w:rsidP="008A074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8A0740" w:rsidRPr="008A0740" w:rsidRDefault="008A0740" w:rsidP="008A074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8A0740" w:rsidRPr="008A0740" w:rsidRDefault="008A0740" w:rsidP="008A074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8A0740">
        <w:rPr>
          <w:rFonts w:ascii="Arial" w:eastAsia="Times New Roman" w:hAnsi="Arial" w:cs="Arial"/>
          <w:i/>
          <w:color w:val="auto"/>
          <w:sz w:val="16"/>
          <w:szCs w:val="16"/>
        </w:rPr>
        <w:lastRenderedPageBreak/>
        <w:tab/>
      </w:r>
      <w:r w:rsidRPr="008A0740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Pr="008A0740"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 w:rsidRPr="008A0740"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8A0740" w:rsidRPr="008A0740" w:rsidSect="008A074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9E8"/>
    <w:multiLevelType w:val="multilevel"/>
    <w:tmpl w:val="69F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03E18E9"/>
    <w:multiLevelType w:val="multilevel"/>
    <w:tmpl w:val="F60A7F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36A084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8DE3E9F"/>
    <w:multiLevelType w:val="hybridMultilevel"/>
    <w:tmpl w:val="210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6B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7BA54BBB"/>
    <w:multiLevelType w:val="multilevel"/>
    <w:tmpl w:val="69F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C2"/>
    <w:rsid w:val="001D433C"/>
    <w:rsid w:val="001E4FDD"/>
    <w:rsid w:val="00337F0E"/>
    <w:rsid w:val="008A0740"/>
    <w:rsid w:val="009827D4"/>
    <w:rsid w:val="00C810C8"/>
    <w:rsid w:val="00CC3419"/>
    <w:rsid w:val="00E34BC2"/>
    <w:rsid w:val="00F134FF"/>
    <w:rsid w:val="00F43898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C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4BC2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34BC2"/>
    <w:rPr>
      <w:rFonts w:ascii="Arial" w:eastAsia="Arial Unicode MS" w:hAnsi="Arial" w:cs="Arial"/>
      <w:i/>
      <w:sz w:val="18"/>
      <w:szCs w:val="18"/>
      <w:lang w:val="en-US"/>
    </w:rPr>
  </w:style>
  <w:style w:type="paragraph" w:styleId="Akapitzlist">
    <w:name w:val="List Paragraph"/>
    <w:basedOn w:val="Normalny"/>
    <w:uiPriority w:val="99"/>
    <w:qFormat/>
    <w:rsid w:val="00E34BC2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337F0E"/>
    <w:rPr>
      <w:rFonts w:ascii="Times New Roman" w:hAnsi="Times New Roman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BC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4BC2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34BC2"/>
    <w:rPr>
      <w:rFonts w:ascii="Arial" w:eastAsia="Arial Unicode MS" w:hAnsi="Arial" w:cs="Arial"/>
      <w:i/>
      <w:sz w:val="18"/>
      <w:szCs w:val="18"/>
      <w:lang w:val="en-US"/>
    </w:rPr>
  </w:style>
  <w:style w:type="paragraph" w:styleId="Akapitzlist">
    <w:name w:val="List Paragraph"/>
    <w:basedOn w:val="Normalny"/>
    <w:uiPriority w:val="99"/>
    <w:qFormat/>
    <w:rsid w:val="00E34BC2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337F0E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Tofil</dc:creator>
  <cp:lastModifiedBy>Magdalena Tofil</cp:lastModifiedBy>
  <cp:revision>5</cp:revision>
  <dcterms:created xsi:type="dcterms:W3CDTF">2016-07-22T13:05:00Z</dcterms:created>
  <dcterms:modified xsi:type="dcterms:W3CDTF">2016-10-25T11:06:00Z</dcterms:modified>
</cp:coreProperties>
</file>